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155" w:type="dxa"/>
        <w:tblLook w:val="00A0"/>
      </w:tblPr>
      <w:tblGrid>
        <w:gridCol w:w="4786"/>
      </w:tblGrid>
      <w:tr w:rsidR="00984617" w:rsidRPr="0001388B" w:rsidTr="00984617">
        <w:tc>
          <w:tcPr>
            <w:tcW w:w="4786" w:type="dxa"/>
          </w:tcPr>
          <w:p w:rsidR="0001388B" w:rsidRPr="0001388B" w:rsidRDefault="00754A1A" w:rsidP="0001388B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01388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Приложение № 3</w:t>
            </w:r>
            <w:r w:rsidR="0001388B" w:rsidRPr="0001388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 </w:t>
            </w:r>
          </w:p>
          <w:p w:rsidR="0001388B" w:rsidRPr="0001388B" w:rsidRDefault="0001388B" w:rsidP="0001388B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01388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к </w:t>
            </w:r>
            <w:r w:rsidR="00754A1A" w:rsidRPr="0001388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распоряжению </w:t>
            </w:r>
            <w:r w:rsidR="009E60B4" w:rsidRPr="0001388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а</w:t>
            </w:r>
            <w:r w:rsidRPr="0001388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дминистрации </w:t>
            </w:r>
          </w:p>
          <w:p w:rsidR="00754A1A" w:rsidRPr="0001388B" w:rsidRDefault="0001388B" w:rsidP="0001388B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01388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Ленского </w:t>
            </w:r>
            <w:r w:rsidR="00754A1A" w:rsidRPr="0001388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муниципального района </w:t>
            </w:r>
          </w:p>
          <w:p w:rsidR="00984617" w:rsidRPr="0001388B" w:rsidRDefault="0001388B" w:rsidP="0001388B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1388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от 22 июля 2026 г. № 133</w:t>
            </w:r>
          </w:p>
        </w:tc>
      </w:tr>
    </w:tbl>
    <w:p w:rsidR="00C011DB" w:rsidRPr="0001388B" w:rsidRDefault="00C011DB" w:rsidP="0001388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11DB" w:rsidRPr="0001388B" w:rsidRDefault="00C011DB" w:rsidP="0001388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388B">
        <w:rPr>
          <w:rFonts w:ascii="Times New Roman" w:hAnsi="Times New Roman"/>
          <w:b/>
          <w:bCs/>
          <w:sz w:val="24"/>
          <w:szCs w:val="24"/>
        </w:rPr>
        <w:t xml:space="preserve">Требования к содержанию, составу заявки на участие в закупке </w:t>
      </w:r>
    </w:p>
    <w:p w:rsidR="00C011DB" w:rsidRPr="0001388B" w:rsidRDefault="00C011DB" w:rsidP="0001388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388B">
        <w:rPr>
          <w:rFonts w:ascii="Times New Roman" w:hAnsi="Times New Roman"/>
          <w:b/>
          <w:bCs/>
          <w:sz w:val="24"/>
          <w:szCs w:val="24"/>
        </w:rPr>
        <w:t>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</w:t>
      </w:r>
      <w:r w:rsidR="00044C1B" w:rsidRPr="0001388B">
        <w:rPr>
          <w:rFonts w:ascii="Times New Roman" w:hAnsi="Times New Roman"/>
          <w:b/>
          <w:bCs/>
          <w:sz w:val="24"/>
          <w:szCs w:val="24"/>
        </w:rPr>
        <w:t xml:space="preserve"> (далее – Федеральный закон)</w:t>
      </w:r>
      <w:r w:rsidR="00EE6610" w:rsidRPr="0001388B">
        <w:rPr>
          <w:rFonts w:ascii="Times New Roman" w:hAnsi="Times New Roman"/>
          <w:b/>
          <w:bCs/>
          <w:sz w:val="24"/>
          <w:szCs w:val="24"/>
        </w:rPr>
        <w:t xml:space="preserve"> и </w:t>
      </w:r>
      <w:r w:rsidRPr="0001388B">
        <w:rPr>
          <w:rFonts w:ascii="Times New Roman" w:hAnsi="Times New Roman"/>
          <w:b/>
          <w:bCs/>
          <w:sz w:val="24"/>
          <w:szCs w:val="24"/>
        </w:rPr>
        <w:t>инструкция по ее заполнению.</w:t>
      </w:r>
    </w:p>
    <w:p w:rsidR="007A0EE2" w:rsidRPr="0001388B" w:rsidRDefault="007A0EE2" w:rsidP="0001388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92E11" w:rsidRPr="0001388B" w:rsidRDefault="00F92E11" w:rsidP="0001388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388B">
        <w:rPr>
          <w:rFonts w:ascii="Times New Roman" w:eastAsia="PT Astra Serif" w:hAnsi="Times New Roman"/>
          <w:b/>
          <w:sz w:val="24"/>
          <w:szCs w:val="24"/>
          <w:lang w:val="en-US"/>
        </w:rPr>
        <w:t>I</w:t>
      </w:r>
      <w:r w:rsidRPr="0001388B">
        <w:rPr>
          <w:rFonts w:ascii="Times New Roman" w:eastAsia="PT Astra Serif" w:hAnsi="Times New Roman"/>
          <w:b/>
          <w:sz w:val="24"/>
          <w:szCs w:val="24"/>
        </w:rPr>
        <w:t>. Требования к содержанию, составу заявки на участие в закупке</w:t>
      </w:r>
    </w:p>
    <w:p w:rsidR="00F92E11" w:rsidRPr="0001388B" w:rsidRDefault="00F92E11" w:rsidP="0001388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64733">
        <w:rPr>
          <w:rFonts w:ascii="Times New Roman" w:hAnsi="Times New Roman"/>
          <w:sz w:val="24"/>
          <w:szCs w:val="24"/>
        </w:rPr>
        <w:t xml:space="preserve">1. </w:t>
      </w:r>
      <w:r w:rsidRPr="00A328E0">
        <w:rPr>
          <w:rFonts w:ascii="Times New Roman" w:hAnsi="Times New Roman"/>
          <w:sz w:val="24"/>
          <w:szCs w:val="24"/>
        </w:rPr>
        <w:t>Заявка на участие в электронном запросе котировок должна содержать следующие информацию и документы об участнике закупки: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28E0">
        <w:rPr>
          <w:rFonts w:ascii="Times New Roman" w:hAnsi="Times New Roman"/>
          <w:sz w:val="24"/>
          <w:szCs w:val="24"/>
        </w:rPr>
        <w:t>а) 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</w:t>
      </w:r>
      <w:proofErr w:type="gramEnd"/>
      <w:r w:rsidRPr="00A328E0">
        <w:rPr>
          <w:rFonts w:ascii="Times New Roman" w:hAnsi="Times New Roman"/>
          <w:sz w:val="24"/>
          <w:szCs w:val="24"/>
        </w:rPr>
        <w:t xml:space="preserve"> сделкой;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28E0">
        <w:rPr>
          <w:rFonts w:ascii="Times New Roman" w:hAnsi="Times New Roman"/>
          <w:sz w:val="24"/>
          <w:szCs w:val="24"/>
        </w:rPr>
        <w:t xml:space="preserve">б) информацию и документы, которые подтверждают соответствие участника закупки требованиям, установленным </w:t>
      </w:r>
      <w:hyperlink r:id="rId5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пунктом 1 части 1 статьи 31</w:t>
        </w:r>
      </w:hyperlink>
      <w:r w:rsidRPr="00A328E0">
        <w:rPr>
          <w:rFonts w:ascii="Times New Roman" w:hAnsi="Times New Roman"/>
          <w:sz w:val="24"/>
          <w:szCs w:val="24"/>
        </w:rPr>
        <w:t xml:space="preserve"> Федерального закона № 44-ФЗ </w:t>
      </w:r>
      <w:r w:rsidRPr="00A328E0">
        <w:rPr>
          <w:rFonts w:ascii="Times New Roman" w:hAnsi="Times New Roman"/>
          <w:bCs/>
          <w:sz w:val="24"/>
          <w:szCs w:val="24"/>
        </w:rPr>
        <w:t xml:space="preserve">(могут не включаться в заявку на участие в закупке в случае, если указанные информация и документы содержатся в открытых и общедоступных государственных </w:t>
      </w:r>
      <w:hyperlink r:id="rId6" w:history="1">
        <w:r w:rsidRPr="00A328E0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реестрах</w:t>
        </w:r>
      </w:hyperlink>
      <w:r w:rsidRPr="00A328E0">
        <w:rPr>
          <w:rFonts w:ascii="Times New Roman" w:hAnsi="Times New Roman"/>
          <w:bCs/>
          <w:sz w:val="24"/>
          <w:szCs w:val="24"/>
        </w:rPr>
        <w:t>, размещенных в информационно-телекоммуникационной сети "Интернет", и в такую заявку включена предусмотренная под</w:t>
      </w:r>
      <w:hyperlink r:id="rId7" w:history="1">
        <w:r w:rsidRPr="00A328E0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пунктом "г"</w:t>
        </w:r>
      </w:hyperlink>
      <w:r w:rsidRPr="00A328E0">
        <w:rPr>
          <w:rFonts w:ascii="Times New Roman" w:hAnsi="Times New Roman"/>
          <w:bCs/>
          <w:sz w:val="24"/>
          <w:szCs w:val="24"/>
        </w:rPr>
        <w:t xml:space="preserve"> настоящего пункта декларация</w:t>
      </w:r>
      <w:proofErr w:type="gramEnd"/>
      <w:r w:rsidRPr="00A328E0">
        <w:rPr>
          <w:rFonts w:ascii="Times New Roman" w:hAnsi="Times New Roman"/>
          <w:bCs/>
          <w:sz w:val="24"/>
          <w:szCs w:val="24"/>
        </w:rPr>
        <w:t xml:space="preserve"> о соответствии участника закупки требованиям, установленным </w:t>
      </w:r>
      <w:hyperlink r:id="rId8" w:history="1">
        <w:r w:rsidRPr="00A328E0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пунктом 1 части 1 статьи 31</w:t>
        </w:r>
      </w:hyperlink>
      <w:r w:rsidRPr="00A328E0">
        <w:rPr>
          <w:rFonts w:ascii="Times New Roman" w:hAnsi="Times New Roman"/>
          <w:bCs/>
          <w:sz w:val="24"/>
          <w:szCs w:val="24"/>
        </w:rPr>
        <w:t xml:space="preserve"> Федерального закона № 44-ФЗ)</w:t>
      </w:r>
      <w:r w:rsidRPr="00A328E0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Pr="00A328E0">
        <w:rPr>
          <w:rFonts w:ascii="Times New Roman" w:hAnsi="Times New Roman"/>
          <w:bCs/>
          <w:sz w:val="24"/>
          <w:szCs w:val="24"/>
        </w:rPr>
        <w:t>УСТАНОВЛЕНО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328E0">
        <w:rPr>
          <w:rFonts w:ascii="Times New Roman" w:hAnsi="Times New Roman"/>
          <w:sz w:val="24"/>
          <w:szCs w:val="24"/>
        </w:rPr>
        <w:t xml:space="preserve">в) информацию и документы, которые подтверждают соответствие участника закупки дополнительным требованиям, установленным в соответствии с </w:t>
      </w:r>
      <w:hyperlink r:id="rId9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частями 2</w:t>
        </w:r>
      </w:hyperlink>
      <w:r w:rsidRPr="00A328E0">
        <w:rPr>
          <w:rFonts w:ascii="Times New Roman" w:hAnsi="Times New Roman"/>
          <w:sz w:val="24"/>
          <w:szCs w:val="24"/>
        </w:rPr>
        <w:t xml:space="preserve"> и </w:t>
      </w:r>
      <w:hyperlink r:id="rId10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2.1</w:t>
        </w:r>
      </w:hyperlink>
      <w:r w:rsidRPr="00A328E0">
        <w:rPr>
          <w:rFonts w:ascii="Times New Roman" w:hAnsi="Times New Roman"/>
          <w:sz w:val="24"/>
          <w:szCs w:val="24"/>
        </w:rPr>
        <w:t xml:space="preserve"> (при наличии таких требований) статьи 31 Федерального закона № 44-ФЗ, если иное не предусмотрено Федеральным законом № 44-ФЗ; </w:t>
      </w:r>
      <w:r w:rsidRPr="00A328E0">
        <w:rPr>
          <w:rFonts w:ascii="Times New Roman" w:hAnsi="Times New Roman"/>
          <w:bCs/>
          <w:sz w:val="24"/>
          <w:szCs w:val="24"/>
        </w:rPr>
        <w:t>НЕ УСТАНОВЛЕНО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28E0">
        <w:rPr>
          <w:rFonts w:ascii="Times New Roman" w:hAnsi="Times New Roman"/>
          <w:sz w:val="24"/>
          <w:szCs w:val="24"/>
        </w:rPr>
        <w:t xml:space="preserve">г) декларация о соответствии участника закупки требованиям, установленным </w:t>
      </w:r>
      <w:hyperlink r:id="rId11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пунктами 3</w:t>
        </w:r>
      </w:hyperlink>
      <w:r w:rsidRPr="00A328E0">
        <w:rPr>
          <w:rFonts w:ascii="Times New Roman" w:hAnsi="Times New Roman"/>
          <w:sz w:val="24"/>
          <w:szCs w:val="24"/>
        </w:rPr>
        <w:t xml:space="preserve"> - </w:t>
      </w:r>
      <w:hyperlink r:id="rId12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5</w:t>
        </w:r>
      </w:hyperlink>
      <w:r w:rsidRPr="00A328E0">
        <w:rPr>
          <w:rFonts w:ascii="Times New Roman" w:hAnsi="Times New Roman"/>
          <w:sz w:val="24"/>
          <w:szCs w:val="24"/>
        </w:rPr>
        <w:t xml:space="preserve">, </w:t>
      </w:r>
      <w:hyperlink r:id="rId13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7</w:t>
        </w:r>
      </w:hyperlink>
      <w:r w:rsidRPr="00A328E0">
        <w:rPr>
          <w:rFonts w:ascii="Times New Roman" w:hAnsi="Times New Roman"/>
          <w:sz w:val="24"/>
          <w:szCs w:val="24"/>
        </w:rPr>
        <w:t xml:space="preserve"> - </w:t>
      </w:r>
      <w:hyperlink r:id="rId14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11 части 1 статьи 31</w:t>
        </w:r>
      </w:hyperlink>
      <w:r w:rsidRPr="00A328E0">
        <w:rPr>
          <w:rFonts w:ascii="Times New Roman" w:hAnsi="Times New Roman"/>
          <w:sz w:val="24"/>
          <w:szCs w:val="24"/>
        </w:rPr>
        <w:t xml:space="preserve"> Федерального закона № 44-ФЗ (если информация и документы, которые подтверждают соответствие участника закупки требованиям, установленным </w:t>
      </w:r>
      <w:hyperlink r:id="rId15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пунктом 1 части 1 статьи 31</w:t>
        </w:r>
      </w:hyperlink>
      <w:r w:rsidRPr="00A328E0">
        <w:rPr>
          <w:rFonts w:ascii="Times New Roman" w:hAnsi="Times New Roman"/>
          <w:sz w:val="24"/>
          <w:szCs w:val="24"/>
        </w:rPr>
        <w:t xml:space="preserve"> Федерального закона № 44-ФЗ, содержатся в открытых и общедоступных государственных реестрах, размещенных в информационно-телекоммуникационной сети "Интернет", в указанную декларацию может быть также включено положение</w:t>
      </w:r>
      <w:proofErr w:type="gramEnd"/>
      <w:r w:rsidRPr="00A328E0">
        <w:rPr>
          <w:rFonts w:ascii="Times New Roman" w:hAnsi="Times New Roman"/>
          <w:sz w:val="24"/>
          <w:szCs w:val="24"/>
        </w:rPr>
        <w:t xml:space="preserve"> о соответствии участника закупки требованиям, установленным </w:t>
      </w:r>
      <w:hyperlink r:id="rId16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пунктом 1 части 1 статьи 31</w:t>
        </w:r>
      </w:hyperlink>
      <w:r w:rsidRPr="00A328E0">
        <w:rPr>
          <w:rFonts w:ascii="Times New Roman" w:hAnsi="Times New Roman"/>
          <w:sz w:val="24"/>
          <w:szCs w:val="24"/>
        </w:rPr>
        <w:t xml:space="preserve"> Федерального закона № 44-ФЗ, с указанием адреса сайта или страницы сайта в информационно-телекоммуникационной сети "Интернет", на которых размещены такие информация и документы);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328E0">
        <w:rPr>
          <w:rFonts w:ascii="Times New Roman" w:hAnsi="Times New Roman"/>
          <w:sz w:val="24"/>
          <w:szCs w:val="24"/>
        </w:rPr>
        <w:t>д) реквизиты счета участника закупки, на который в соответствии с законодательством Российской Федерации осуществляется перечисление денежных сре</w:t>
      </w:r>
      <w:proofErr w:type="gramStart"/>
      <w:r w:rsidRPr="00A328E0">
        <w:rPr>
          <w:rFonts w:ascii="Times New Roman" w:hAnsi="Times New Roman"/>
          <w:sz w:val="24"/>
          <w:szCs w:val="24"/>
        </w:rPr>
        <w:t>дств в к</w:t>
      </w:r>
      <w:proofErr w:type="gramEnd"/>
      <w:r w:rsidRPr="00A328E0">
        <w:rPr>
          <w:rFonts w:ascii="Times New Roman" w:hAnsi="Times New Roman"/>
          <w:sz w:val="24"/>
          <w:szCs w:val="24"/>
        </w:rPr>
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контракта.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328E0">
        <w:rPr>
          <w:rFonts w:ascii="Times New Roman" w:hAnsi="Times New Roman"/>
          <w:sz w:val="24"/>
          <w:szCs w:val="24"/>
        </w:rPr>
        <w:lastRenderedPageBreak/>
        <w:t>2. Заявка на участие в закупке должна содержать предложение участника закупки о цене контракта.</w:t>
      </w:r>
    </w:p>
    <w:p w:rsidR="00F92E11" w:rsidRDefault="00F92E11" w:rsidP="00F92E11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92E11" w:rsidRPr="00594315" w:rsidRDefault="00F92E11" w:rsidP="00F92E11">
      <w:pPr>
        <w:ind w:lef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94315">
        <w:rPr>
          <w:rFonts w:ascii="Times New Roman" w:hAnsi="Times New Roman"/>
          <w:b/>
          <w:sz w:val="24"/>
          <w:szCs w:val="24"/>
        </w:rPr>
        <w:t xml:space="preserve">. Инструкция по заполнению заявки на участие в </w:t>
      </w:r>
      <w:r>
        <w:rPr>
          <w:rFonts w:ascii="Times New Roman" w:hAnsi="Times New Roman"/>
          <w:b/>
          <w:sz w:val="24"/>
          <w:szCs w:val="24"/>
        </w:rPr>
        <w:t>закупке</w:t>
      </w:r>
    </w:p>
    <w:p w:rsidR="00F92E11" w:rsidRPr="00AF7619" w:rsidRDefault="00F92E11" w:rsidP="00F92E11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. Подать заявку на участие в закупке вправе только зарегистрированный в единой информационной системе и аккредитованный на электронной площадке, специализированной электронной площадке участник закупки путем направления такой заявки в соответствии с Федеральным законом № 44-ФЗ оператору электронной площадки, оператору специализированной электронной площадки.</w:t>
      </w:r>
    </w:p>
    <w:p w:rsidR="00F92E11" w:rsidRPr="00AF7619" w:rsidRDefault="00F92E11" w:rsidP="00F92E11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. Информация и документы, предусмотренные </w:t>
      </w:r>
      <w:hyperlink r:id="rId17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подпунктами «а»</w:t>
        </w:r>
      </w:hyperlink>
      <w:r w:rsidRPr="006B5B79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18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«л» пункта 1 части 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43 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системой.</w:t>
      </w:r>
    </w:p>
    <w:p w:rsidR="00F92E11" w:rsidRPr="00AF7619" w:rsidRDefault="00F92E11" w:rsidP="00F92E11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. Документы, подтверждающие соответствие участника закупки дополнительным требованиям, установленным в соответствии с </w:t>
      </w:r>
      <w:hyperlink r:id="rId19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частью 2</w:t>
        </w:r>
      </w:hyperlink>
      <w:r w:rsidRPr="006B5B79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hyperlink r:id="rId20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2.1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таких требований) статьи 31 Федерального закона № 44-ФЗ, и предусмотренные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hyperlink r:id="rId21" w:history="1"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пунктом </w:t>
        </w:r>
        <w:r>
          <w:rPr>
            <w:rFonts w:ascii="Times New Roman" w:eastAsia="Times New Roman" w:hAnsi="Times New Roman"/>
            <w:sz w:val="24"/>
            <w:szCs w:val="24"/>
            <w:lang w:eastAsia="ru-RU"/>
          </w:rPr>
          <w:t>«в»</w:t>
        </w:r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  <w:r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пункта </w:t>
        </w:r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>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раздела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164C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настоящих Требований, не включаются участником закупки в заявку на участие в закупке. Такие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 из реестра участников закупок, аккредитованных на электронной площадке.</w:t>
      </w:r>
    </w:p>
    <w:p w:rsidR="00F92E11" w:rsidRPr="00AF7619" w:rsidRDefault="00F92E11" w:rsidP="00F92E11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4</w:t>
      </w:r>
      <w:r w:rsidRPr="00AF76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AF7619">
        <w:rPr>
          <w:rFonts w:ascii="Times New Roman" w:eastAsia="Times New Roman" w:hAnsi="Times New Roman"/>
          <w:bCs/>
          <w:sz w:val="24"/>
          <w:szCs w:val="24"/>
          <w:lang w:eastAsia="ru-RU"/>
        </w:rPr>
        <w:t>Документы, прилагаемые к заявке на осуществление закупки, должны быть составлены на русском языке,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за исключением специальных терминов. Любые дополнительные документы, представленные участником закупки, могут быть составлены на другом языке, если такие документы сопровождаются точным переводом на русский язык, заверенным надлежащим образом.</w:t>
      </w:r>
    </w:p>
    <w:p w:rsidR="00F92E11" w:rsidRPr="00AF7619" w:rsidRDefault="00F92E11" w:rsidP="00F92E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5</w:t>
      </w:r>
      <w:r w:rsidRPr="00AF76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Документы и сведения, направляемые участником закупки, должны быть представлены 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в доступном и читаемом виде.</w:t>
      </w:r>
    </w:p>
    <w:p w:rsidR="00F92E11" w:rsidRPr="004E2E87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>6</w:t>
      </w:r>
      <w:r w:rsidRPr="00AF7619"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 xml:space="preserve">. </w:t>
      </w:r>
      <w:r w:rsidRPr="009A25E9">
        <w:rPr>
          <w:rFonts w:ascii="Times New Roman" w:hAnsi="Times New Roman"/>
          <w:sz w:val="24"/>
          <w:szCs w:val="24"/>
        </w:rPr>
        <w:t>Рекомендуется представлять все документы, входящие в состав заявки на участие в закупке, в формате А</w:t>
      </w:r>
      <w:proofErr w:type="gramStart"/>
      <w:r w:rsidRPr="009A25E9">
        <w:rPr>
          <w:rFonts w:ascii="Times New Roman" w:hAnsi="Times New Roman"/>
          <w:sz w:val="24"/>
          <w:szCs w:val="24"/>
        </w:rPr>
        <w:t>4</w:t>
      </w:r>
      <w:proofErr w:type="gramEnd"/>
      <w:r w:rsidRPr="009A25E9">
        <w:rPr>
          <w:rFonts w:ascii="Times New Roman" w:hAnsi="Times New Roman"/>
          <w:sz w:val="24"/>
          <w:szCs w:val="24"/>
        </w:rPr>
        <w:t>, размер шрифта не менее 12 без масштабирования, а также использовать общепринятые обозначения и наименования в соответствии с требованиями действующих нормативных документов.</w:t>
      </w:r>
    </w:p>
    <w:p w:rsidR="00F92E11" w:rsidRPr="008E22A7" w:rsidRDefault="00F92E11" w:rsidP="00F92E11">
      <w:pPr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92E11" w:rsidRPr="008E22A7" w:rsidRDefault="00F92E11" w:rsidP="00F92E11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661C8F" w:rsidRPr="008E22A7" w:rsidRDefault="00661C8F" w:rsidP="00F92E11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sectPr w:rsidR="00661C8F" w:rsidRPr="008E22A7" w:rsidSect="00825866">
      <w:pgSz w:w="11905" w:h="16838"/>
      <w:pgMar w:top="850" w:right="850" w:bottom="85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77F92"/>
    <w:multiLevelType w:val="hybridMultilevel"/>
    <w:tmpl w:val="B1BE7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1DB"/>
    <w:rsid w:val="0001388B"/>
    <w:rsid w:val="000141C7"/>
    <w:rsid w:val="00044C1B"/>
    <w:rsid w:val="000A235F"/>
    <w:rsid w:val="000C78B8"/>
    <w:rsid w:val="00123F4B"/>
    <w:rsid w:val="00197183"/>
    <w:rsid w:val="001A7324"/>
    <w:rsid w:val="001E6938"/>
    <w:rsid w:val="002628E5"/>
    <w:rsid w:val="00271979"/>
    <w:rsid w:val="0030517B"/>
    <w:rsid w:val="00314931"/>
    <w:rsid w:val="0031499E"/>
    <w:rsid w:val="0033046E"/>
    <w:rsid w:val="0038508B"/>
    <w:rsid w:val="003B6D96"/>
    <w:rsid w:val="00471ED0"/>
    <w:rsid w:val="004D27CA"/>
    <w:rsid w:val="004F32DF"/>
    <w:rsid w:val="005050D5"/>
    <w:rsid w:val="005107A6"/>
    <w:rsid w:val="00522808"/>
    <w:rsid w:val="00545C92"/>
    <w:rsid w:val="005711A1"/>
    <w:rsid w:val="00590693"/>
    <w:rsid w:val="005A3E14"/>
    <w:rsid w:val="00604513"/>
    <w:rsid w:val="00661C8F"/>
    <w:rsid w:val="00681258"/>
    <w:rsid w:val="006C47CB"/>
    <w:rsid w:val="00754A1A"/>
    <w:rsid w:val="007A0EE2"/>
    <w:rsid w:val="007B15E9"/>
    <w:rsid w:val="007D5D5B"/>
    <w:rsid w:val="00825866"/>
    <w:rsid w:val="008263F3"/>
    <w:rsid w:val="00860A8A"/>
    <w:rsid w:val="00862F92"/>
    <w:rsid w:val="00883A1D"/>
    <w:rsid w:val="00885BD6"/>
    <w:rsid w:val="008A552E"/>
    <w:rsid w:val="008B1511"/>
    <w:rsid w:val="008D5851"/>
    <w:rsid w:val="008E22A7"/>
    <w:rsid w:val="00916FD5"/>
    <w:rsid w:val="00984617"/>
    <w:rsid w:val="0099695A"/>
    <w:rsid w:val="009E455F"/>
    <w:rsid w:val="009E60B4"/>
    <w:rsid w:val="00A00829"/>
    <w:rsid w:val="00A22783"/>
    <w:rsid w:val="00AB57B6"/>
    <w:rsid w:val="00B1762A"/>
    <w:rsid w:val="00B435F0"/>
    <w:rsid w:val="00B44083"/>
    <w:rsid w:val="00B60F3A"/>
    <w:rsid w:val="00B721F5"/>
    <w:rsid w:val="00BB3B49"/>
    <w:rsid w:val="00BB6EEF"/>
    <w:rsid w:val="00BF22E3"/>
    <w:rsid w:val="00BF3C37"/>
    <w:rsid w:val="00C011DB"/>
    <w:rsid w:val="00CB544D"/>
    <w:rsid w:val="00D171DE"/>
    <w:rsid w:val="00D719B3"/>
    <w:rsid w:val="00DC4664"/>
    <w:rsid w:val="00DD28BF"/>
    <w:rsid w:val="00DF1171"/>
    <w:rsid w:val="00E35B2F"/>
    <w:rsid w:val="00E4208E"/>
    <w:rsid w:val="00E7536B"/>
    <w:rsid w:val="00ED7E51"/>
    <w:rsid w:val="00EE6610"/>
    <w:rsid w:val="00F65517"/>
    <w:rsid w:val="00F67BBC"/>
    <w:rsid w:val="00F92E11"/>
    <w:rsid w:val="00FD44B3"/>
    <w:rsid w:val="00FF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E2"/>
    <w:pPr>
      <w:spacing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8461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F11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DF1171"/>
    <w:rPr>
      <w:rFonts w:ascii="Arial" w:eastAsia="Times New Roman" w:hAnsi="Arial" w:cs="Arial"/>
      <w:lang w:val="ru-RU" w:eastAsia="ru-RU" w:bidi="ar-SA"/>
    </w:rPr>
  </w:style>
  <w:style w:type="paragraph" w:customStyle="1" w:styleId="ConsNormal">
    <w:name w:val="ConsNormal"/>
    <w:link w:val="ConsNormal0"/>
    <w:rsid w:val="00DF11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DF1171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984617"/>
    <w:rPr>
      <w:rFonts w:ascii="Cambria" w:eastAsia="Times New Roman" w:hAnsi="Cambria"/>
      <w:b/>
      <w:bCs/>
      <w:i/>
      <w:iCs/>
      <w:sz w:val="28"/>
      <w:szCs w:val="28"/>
    </w:rPr>
  </w:style>
  <w:style w:type="character" w:styleId="a3">
    <w:name w:val="Hyperlink"/>
    <w:uiPriority w:val="99"/>
    <w:unhideWhenUsed/>
    <w:rsid w:val="00F92E1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1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5181&amp;dst=100336" TargetMode="External"/><Relationship Id="rId13" Type="http://schemas.openxmlformats.org/officeDocument/2006/relationships/hyperlink" Target="https://login.consultant.ru/link/?req=doc&amp;demo=2&amp;base=LAW&amp;n=388926&amp;dst=296&amp;field=134&amp;date=19.01.2022" TargetMode="External"/><Relationship Id="rId18" Type="http://schemas.openxmlformats.org/officeDocument/2006/relationships/hyperlink" Target="https://login.consultant.ru/link/?req=doc&amp;demo=2&amp;base=LAW&amp;n=388926&amp;dst=2336&amp;field=134&amp;date=21.01.20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demo=2&amp;base=LAW&amp;n=388926&amp;dst=2338&amp;field=134&amp;date=21.01.2022" TargetMode="External"/><Relationship Id="rId7" Type="http://schemas.openxmlformats.org/officeDocument/2006/relationships/hyperlink" Target="https://login.consultant.ru/link/?req=doc&amp;base=RZR&amp;n=495181&amp;dst=12460" TargetMode="External"/><Relationship Id="rId12" Type="http://schemas.openxmlformats.org/officeDocument/2006/relationships/hyperlink" Target="https://login.consultant.ru/link/?req=doc&amp;demo=2&amp;base=LAW&amp;n=388926&amp;dst=100340&amp;field=134&amp;date=19.01.2022" TargetMode="External"/><Relationship Id="rId17" Type="http://schemas.openxmlformats.org/officeDocument/2006/relationships/hyperlink" Target="https://login.consultant.ru/link/?req=doc&amp;demo=2&amp;base=LAW&amp;n=388926&amp;dst=2326&amp;field=134&amp;date=21.01.202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ZR&amp;n=495181&amp;dst=100336" TargetMode="External"/><Relationship Id="rId20" Type="http://schemas.openxmlformats.org/officeDocument/2006/relationships/hyperlink" Target="https://login.consultant.ru/link/?req=doc&amp;demo=2&amp;base=LAW&amp;n=388926&amp;dst=2217&amp;field=134&amp;date=21.01.202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R&amp;n=108111&amp;dst=100010" TargetMode="External"/><Relationship Id="rId11" Type="http://schemas.openxmlformats.org/officeDocument/2006/relationships/hyperlink" Target="https://login.consultant.ru/link/?req=doc&amp;demo=2&amp;base=LAW&amp;n=388926&amp;dst=100338&amp;field=134&amp;date=19.01.2022" TargetMode="External"/><Relationship Id="rId5" Type="http://schemas.openxmlformats.org/officeDocument/2006/relationships/hyperlink" Target="https://login.consultant.ru/link/?req=doc&amp;demo=2&amp;base=LAW&amp;n=388926&amp;dst=100336&amp;field=134&amp;date=19.01.2022" TargetMode="External"/><Relationship Id="rId15" Type="http://schemas.openxmlformats.org/officeDocument/2006/relationships/hyperlink" Target="https://login.consultant.ru/link/?req=doc&amp;base=RZR&amp;n=495181&amp;dst=1003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demo=2&amp;base=LAW&amp;n=388926&amp;dst=2217&amp;field=134&amp;date=19.01.2022" TargetMode="External"/><Relationship Id="rId19" Type="http://schemas.openxmlformats.org/officeDocument/2006/relationships/hyperlink" Target="https://login.consultant.ru/link/?req=doc&amp;demo=2&amp;base=LAW&amp;n=388926&amp;dst=2216&amp;field=134&amp;date=21.01.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demo=2&amp;base=LAW&amp;n=388926&amp;dst=2216&amp;field=134&amp;date=19.01.2022" TargetMode="External"/><Relationship Id="rId14" Type="http://schemas.openxmlformats.org/officeDocument/2006/relationships/hyperlink" Target="https://login.consultant.ru/link/?req=doc&amp;demo=2&amp;base=LAW&amp;n=388926&amp;dst=419&amp;field=134&amp;date=19.01.20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Links>
    <vt:vector size="102" baseType="variant">
      <vt:variant>
        <vt:i4>4653148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https://login.consultant.ru/link/?req=doc&amp;demo=2&amp;base=LAW&amp;n=388926&amp;dst=2338&amp;field=134&amp;date=21.01.2022</vt:lpwstr>
      </vt:variant>
      <vt:variant>
        <vt:lpwstr/>
      </vt:variant>
      <vt:variant>
        <vt:i4>4522066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https://login.consultant.ru/link/?req=doc&amp;demo=2&amp;base=LAW&amp;n=388926&amp;dst=2217&amp;field=134&amp;date=21.01.2022</vt:lpwstr>
      </vt:variant>
      <vt:variant>
        <vt:lpwstr/>
      </vt:variant>
      <vt:variant>
        <vt:i4>4522067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https://login.consultant.ru/link/?req=doc&amp;demo=2&amp;base=LAW&amp;n=388926&amp;dst=2216&amp;field=134&amp;date=21.01.2022</vt:lpwstr>
      </vt:variant>
      <vt:variant>
        <vt:lpwstr/>
      </vt:variant>
      <vt:variant>
        <vt:i4>4653138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https://login.consultant.ru/link/?req=doc&amp;demo=2&amp;base=LAW&amp;n=388926&amp;dst=2336&amp;field=134&amp;date=21.01.2022</vt:lpwstr>
      </vt:variant>
      <vt:variant>
        <vt:lpwstr/>
      </vt:variant>
      <vt:variant>
        <vt:i4>4587602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https://login.consultant.ru/link/?req=doc&amp;demo=2&amp;base=LAW&amp;n=388926&amp;dst=2326&amp;field=134&amp;date=21.01.2022</vt:lpwstr>
      </vt:variant>
      <vt:variant>
        <vt:lpwstr/>
      </vt:variant>
      <vt:variant>
        <vt:i4>2293859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2293859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196631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https://login.consultant.ru/link/?req=doc&amp;demo=2&amp;base=LAW&amp;n=388926&amp;dst=419&amp;field=134&amp;date=19.01.2022</vt:lpwstr>
      </vt:variant>
      <vt:variant>
        <vt:lpwstr/>
      </vt:variant>
      <vt:variant>
        <vt:i4>655391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https://login.consultant.ru/link/?req=doc&amp;demo=2&amp;base=LAW&amp;n=388926&amp;dst=296&amp;field=134&amp;date=19.01.2022</vt:lpwstr>
      </vt:variant>
      <vt:variant>
        <vt:lpwstr/>
      </vt:variant>
      <vt:variant>
        <vt:i4>7340140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https://login.consultant.ru/link/?req=doc&amp;demo=2&amp;base=LAW&amp;n=388926&amp;dst=100340&amp;field=134&amp;date=19.01.2022</vt:lpwstr>
      </vt:variant>
      <vt:variant>
        <vt:lpwstr/>
      </vt:variant>
      <vt:variant>
        <vt:i4>7798884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https://login.consultant.ru/link/?req=doc&amp;demo=2&amp;base=LAW&amp;n=388926&amp;dst=100338&amp;field=134&amp;date=19.01.2022</vt:lpwstr>
      </vt:variant>
      <vt:variant>
        <vt:lpwstr/>
      </vt:variant>
      <vt:variant>
        <vt:i4>4587610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https://login.consultant.ru/link/?req=doc&amp;demo=2&amp;base=LAW&amp;n=388926&amp;dst=2217&amp;field=134&amp;date=19.01.2022</vt:lpwstr>
      </vt:variant>
      <vt:variant>
        <vt:lpwstr/>
      </vt:variant>
      <vt:variant>
        <vt:i4>4587611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https://login.consultant.ru/link/?req=doc&amp;demo=2&amp;base=LAW&amp;n=388926&amp;dst=2216&amp;field=134&amp;date=19.01.2022</vt:lpwstr>
      </vt:variant>
      <vt:variant>
        <vt:lpwstr/>
      </vt:variant>
      <vt:variant>
        <vt:i4>2293859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1179732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https://login.consultant.ru/link/?req=doc&amp;base=RZR&amp;n=495181&amp;dst=12460</vt:lpwstr>
      </vt:variant>
      <vt:variant>
        <vt:lpwstr/>
      </vt:variant>
      <vt:variant>
        <vt:i4>2556008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https://login.consultant.ru/link/?req=doc&amp;base=RZR&amp;n=108111&amp;dst=100010</vt:lpwstr>
      </vt:variant>
      <vt:variant>
        <vt:lpwstr/>
      </vt:variant>
      <vt:variant>
        <vt:i4>7798890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https://login.consultant.ru/link/?req=doc&amp;demo=2&amp;base=LAW&amp;n=388926&amp;dst=100336&amp;field=134&amp;date=19.01.2022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2</cp:revision>
  <cp:lastPrinted>2025-05-12T07:16:00Z</cp:lastPrinted>
  <dcterms:created xsi:type="dcterms:W3CDTF">2026-07-22T09:43:00Z</dcterms:created>
  <dcterms:modified xsi:type="dcterms:W3CDTF">2026-07-22T09:43:00Z</dcterms:modified>
</cp:coreProperties>
</file>